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C1C" w:rsidRPr="000E4045" w:rsidRDefault="00FB6C1C" w:rsidP="00FB6C1C">
      <w:pPr>
        <w:spacing w:after="0" w:line="240" w:lineRule="auto"/>
        <w:ind w:left="5664"/>
        <w:rPr>
          <w:rFonts w:ascii="Times New Roman" w:hAnsi="Times New Roman" w:cs="Times New Roman"/>
          <w:b/>
          <w:sz w:val="20"/>
        </w:rPr>
      </w:pPr>
      <w:r w:rsidRPr="000E4045">
        <w:rPr>
          <w:rFonts w:ascii="Times New Roman" w:hAnsi="Times New Roman" w:cs="Times New Roman"/>
          <w:b/>
          <w:sz w:val="20"/>
        </w:rPr>
        <w:t>Утверждено:</w:t>
      </w:r>
    </w:p>
    <w:p w:rsidR="00FB6C1C" w:rsidRPr="00985B09" w:rsidRDefault="00FB6C1C" w:rsidP="00FB6C1C">
      <w:pPr>
        <w:spacing w:after="0" w:line="240" w:lineRule="auto"/>
        <w:ind w:left="566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Единственным участником Общества,</w:t>
      </w:r>
    </w:p>
    <w:p w:rsidR="00FB6C1C" w:rsidRDefault="00FB6C1C" w:rsidP="00FB6C1C">
      <w:pPr>
        <w:spacing w:after="0" w:line="240" w:lineRule="auto"/>
        <w:ind w:left="5664"/>
        <w:rPr>
          <w:rFonts w:ascii="Times New Roman" w:hAnsi="Times New Roman" w:cs="Times New Roman"/>
          <w:sz w:val="20"/>
        </w:rPr>
      </w:pPr>
      <w:r w:rsidRPr="00985B09">
        <w:rPr>
          <w:rFonts w:ascii="Times New Roman" w:hAnsi="Times New Roman" w:cs="Times New Roman"/>
          <w:sz w:val="20"/>
        </w:rPr>
        <w:t>Директор</w:t>
      </w:r>
      <w:r>
        <w:rPr>
          <w:rFonts w:ascii="Times New Roman" w:hAnsi="Times New Roman" w:cs="Times New Roman"/>
          <w:sz w:val="20"/>
        </w:rPr>
        <w:t>ом</w:t>
      </w:r>
      <w:r w:rsidRPr="00985B09">
        <w:rPr>
          <w:rFonts w:ascii="Times New Roman" w:hAnsi="Times New Roman" w:cs="Times New Roman"/>
          <w:sz w:val="20"/>
        </w:rPr>
        <w:t xml:space="preserve"> Общества</w:t>
      </w:r>
    </w:p>
    <w:p w:rsidR="00FB6C1C" w:rsidRPr="00985B09" w:rsidRDefault="00FB6C1C" w:rsidP="00FB6C1C">
      <w:pPr>
        <w:spacing w:after="0" w:line="240" w:lineRule="auto"/>
        <w:ind w:left="5664"/>
        <w:rPr>
          <w:rFonts w:ascii="Times New Roman" w:hAnsi="Times New Roman" w:cs="Times New Roman"/>
          <w:sz w:val="20"/>
        </w:rPr>
      </w:pPr>
    </w:p>
    <w:p w:rsidR="00FB6C1C" w:rsidRPr="00985B09" w:rsidRDefault="00FB6C1C" w:rsidP="00FB6C1C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985B09">
        <w:rPr>
          <w:rFonts w:ascii="Times New Roman" w:hAnsi="Times New Roman" w:cs="Times New Roman"/>
          <w:sz w:val="20"/>
        </w:rPr>
        <w:t xml:space="preserve">(Приказ № </w:t>
      </w:r>
      <w:r>
        <w:rPr>
          <w:rFonts w:ascii="Times New Roman" w:hAnsi="Times New Roman" w:cs="Times New Roman"/>
          <w:sz w:val="20"/>
        </w:rPr>
        <w:t>01</w:t>
      </w:r>
      <w:r w:rsidRPr="00985B09">
        <w:rPr>
          <w:rFonts w:ascii="Times New Roman" w:hAnsi="Times New Roman" w:cs="Times New Roman"/>
          <w:sz w:val="20"/>
        </w:rPr>
        <w:t xml:space="preserve"> от 28.10.2025 года)</w:t>
      </w:r>
    </w:p>
    <w:p w:rsidR="00FB6C1C" w:rsidRPr="00985B09" w:rsidRDefault="00FB6C1C" w:rsidP="00FB6C1C">
      <w:pPr>
        <w:spacing w:after="120" w:line="240" w:lineRule="auto"/>
        <w:ind w:left="5664"/>
        <w:rPr>
          <w:rFonts w:ascii="Times New Roman" w:hAnsi="Times New Roman" w:cs="Times New Roman"/>
        </w:rPr>
      </w:pPr>
    </w:p>
    <w:p w:rsidR="00FB6C1C" w:rsidRDefault="00FB6C1C" w:rsidP="00FB6C1C">
      <w:pPr>
        <w:spacing w:after="120" w:line="240" w:lineRule="auto"/>
        <w:ind w:left="920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B6C1C" w:rsidRDefault="00FB6C1C" w:rsidP="00FB6C1C">
      <w:pPr>
        <w:spacing w:after="0" w:line="240" w:lineRule="auto"/>
        <w:ind w:left="5664"/>
        <w:rPr>
          <w:rFonts w:ascii="Times New Roman" w:hAnsi="Times New Roman" w:cs="Times New Roman"/>
          <w:sz w:val="20"/>
        </w:rPr>
      </w:pPr>
      <w:r w:rsidRPr="00FF29EC">
        <w:rPr>
          <w:rFonts w:ascii="Times New Roman" w:hAnsi="Times New Roman" w:cs="Times New Roman"/>
          <w:sz w:val="20"/>
        </w:rPr>
        <w:t>_________</w:t>
      </w:r>
      <w:r>
        <w:rPr>
          <w:rFonts w:ascii="Times New Roman" w:hAnsi="Times New Roman" w:cs="Times New Roman"/>
          <w:sz w:val="20"/>
        </w:rPr>
        <w:t>_______</w:t>
      </w:r>
      <w:r w:rsidRPr="00FF29EC">
        <w:rPr>
          <w:rFonts w:ascii="Times New Roman" w:hAnsi="Times New Roman" w:cs="Times New Roman"/>
          <w:sz w:val="20"/>
        </w:rPr>
        <w:t>____/ Лаптева Л.Х.</w:t>
      </w:r>
    </w:p>
    <w:p w:rsidR="00FB6C1C" w:rsidRDefault="00FB6C1C" w:rsidP="00FB6C1C">
      <w:pPr>
        <w:spacing w:after="0" w:line="240" w:lineRule="auto"/>
        <w:ind w:left="5664"/>
        <w:rPr>
          <w:rFonts w:ascii="Times New Roman" w:hAnsi="Times New Roman" w:cs="Times New Roman"/>
          <w:sz w:val="20"/>
        </w:rPr>
      </w:pPr>
    </w:p>
    <w:p w:rsidR="00FB6C1C" w:rsidRPr="00FF29EC" w:rsidRDefault="00FB6C1C" w:rsidP="00FB6C1C">
      <w:pPr>
        <w:spacing w:after="0" w:line="240" w:lineRule="auto"/>
        <w:ind w:left="6372" w:firstLine="708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м.п</w:t>
      </w:r>
      <w:proofErr w:type="spellEnd"/>
      <w:r>
        <w:rPr>
          <w:rFonts w:ascii="Times New Roman" w:hAnsi="Times New Roman" w:cs="Times New Roman"/>
          <w:sz w:val="20"/>
        </w:rPr>
        <w:t>.</w:t>
      </w:r>
    </w:p>
    <w:p w:rsidR="00FB6C1C" w:rsidRDefault="00FB6C1C" w:rsidP="00FB6C1C">
      <w:pPr>
        <w:spacing w:after="120" w:line="240" w:lineRule="auto"/>
        <w:rPr>
          <w:rFonts w:ascii="Times New Roman" w:hAnsi="Times New Roman" w:cs="Times New Roman"/>
        </w:rPr>
      </w:pPr>
    </w:p>
    <w:p w:rsidR="00FB6C1C" w:rsidRDefault="00FB6C1C" w:rsidP="00FB6C1C">
      <w:pPr>
        <w:spacing w:after="120" w:line="240" w:lineRule="auto"/>
        <w:rPr>
          <w:rFonts w:ascii="Times New Roman" w:hAnsi="Times New Roman" w:cs="Times New Roman"/>
        </w:rPr>
      </w:pPr>
    </w:p>
    <w:p w:rsidR="00FB6C1C" w:rsidRDefault="00FB6C1C" w:rsidP="00FB6C1C">
      <w:pPr>
        <w:spacing w:after="120" w:line="240" w:lineRule="auto"/>
        <w:rPr>
          <w:rFonts w:ascii="Times New Roman" w:hAnsi="Times New Roman" w:cs="Times New Roman"/>
        </w:rPr>
      </w:pPr>
    </w:p>
    <w:p w:rsidR="00FB6C1C" w:rsidRDefault="00FB6C1C" w:rsidP="00FB6C1C">
      <w:pPr>
        <w:spacing w:after="120" w:line="240" w:lineRule="auto"/>
        <w:rPr>
          <w:rFonts w:ascii="Times New Roman" w:hAnsi="Times New Roman" w:cs="Times New Roman"/>
        </w:rPr>
      </w:pPr>
    </w:p>
    <w:p w:rsidR="00FB6C1C" w:rsidRDefault="00FB6C1C" w:rsidP="00FB6C1C">
      <w:pPr>
        <w:spacing w:after="120" w:line="240" w:lineRule="auto"/>
        <w:rPr>
          <w:rFonts w:ascii="Times New Roman" w:hAnsi="Times New Roman" w:cs="Times New Roman"/>
        </w:rPr>
      </w:pPr>
    </w:p>
    <w:p w:rsidR="00811685" w:rsidRDefault="00811685" w:rsidP="00FB6C1C">
      <w:pPr>
        <w:spacing w:after="120" w:line="240" w:lineRule="auto"/>
        <w:rPr>
          <w:rFonts w:ascii="Times New Roman" w:hAnsi="Times New Roman" w:cs="Times New Roman"/>
        </w:rPr>
      </w:pPr>
    </w:p>
    <w:p w:rsidR="00FB6C1C" w:rsidRDefault="00FB6C1C" w:rsidP="00FB6C1C">
      <w:pPr>
        <w:spacing w:after="120" w:line="240" w:lineRule="auto"/>
        <w:rPr>
          <w:rFonts w:ascii="Times New Roman" w:hAnsi="Times New Roman" w:cs="Times New Roman"/>
        </w:rPr>
      </w:pPr>
    </w:p>
    <w:p w:rsidR="00811685" w:rsidRPr="00811685" w:rsidRDefault="00811685" w:rsidP="00811685">
      <w:pPr>
        <w:spacing w:after="12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811685">
        <w:rPr>
          <w:rFonts w:ascii="Times New Roman" w:hAnsi="Times New Roman" w:cs="Times New Roman"/>
          <w:b/>
          <w:sz w:val="36"/>
        </w:rPr>
        <w:t xml:space="preserve">ПОЛОЖЕНИЕ </w:t>
      </w:r>
    </w:p>
    <w:p w:rsidR="00811685" w:rsidRPr="00811685" w:rsidRDefault="00811685" w:rsidP="00811685">
      <w:pPr>
        <w:spacing w:after="120" w:line="240" w:lineRule="auto"/>
        <w:jc w:val="center"/>
        <w:rPr>
          <w:rFonts w:ascii="Times New Roman" w:hAnsi="Times New Roman" w:cs="Times New Roman"/>
          <w:sz w:val="32"/>
        </w:rPr>
      </w:pPr>
      <w:r w:rsidRPr="00811685">
        <w:rPr>
          <w:rFonts w:ascii="Times New Roman" w:hAnsi="Times New Roman" w:cs="Times New Roman"/>
          <w:sz w:val="32"/>
        </w:rPr>
        <w:t xml:space="preserve">О ЯЗЫКЕ ОБРАЗОВАНИЯ </w:t>
      </w:r>
    </w:p>
    <w:p w:rsidR="00FB6C1C" w:rsidRPr="00811685" w:rsidRDefault="00811685" w:rsidP="00811685">
      <w:pPr>
        <w:spacing w:after="120" w:line="240" w:lineRule="auto"/>
        <w:jc w:val="center"/>
        <w:rPr>
          <w:rFonts w:ascii="Times New Roman" w:hAnsi="Times New Roman" w:cs="Times New Roman"/>
          <w:sz w:val="32"/>
        </w:rPr>
      </w:pPr>
      <w:r w:rsidRPr="00811685">
        <w:rPr>
          <w:rFonts w:ascii="Times New Roman" w:hAnsi="Times New Roman" w:cs="Times New Roman"/>
          <w:sz w:val="32"/>
        </w:rPr>
        <w:t xml:space="preserve">В </w:t>
      </w:r>
      <w:r w:rsidR="00FB6C1C" w:rsidRPr="00811685">
        <w:rPr>
          <w:rFonts w:ascii="Times New Roman" w:hAnsi="Times New Roman" w:cs="Times New Roman"/>
          <w:sz w:val="32"/>
        </w:rPr>
        <w:t>ОБЩЕСТВ</w:t>
      </w:r>
      <w:r w:rsidRPr="00811685">
        <w:rPr>
          <w:rFonts w:ascii="Times New Roman" w:hAnsi="Times New Roman" w:cs="Times New Roman"/>
          <w:sz w:val="32"/>
        </w:rPr>
        <w:t>Е</w:t>
      </w:r>
      <w:r w:rsidR="00FB6C1C" w:rsidRPr="00811685">
        <w:rPr>
          <w:rFonts w:ascii="Times New Roman" w:hAnsi="Times New Roman" w:cs="Times New Roman"/>
          <w:sz w:val="32"/>
        </w:rPr>
        <w:t xml:space="preserve"> С ОГРАНИЧЕННОЙ ОТВЕТСТВЕННОСТЬЮ «ИНСТИТУТ ИНОСТРАННЫХ ЯЗЫКОВ»</w:t>
      </w:r>
    </w:p>
    <w:p w:rsidR="00FB6C1C" w:rsidRPr="00FF29EC" w:rsidRDefault="00FB6C1C" w:rsidP="00811685">
      <w:pPr>
        <w:spacing w:after="120" w:line="240" w:lineRule="auto"/>
        <w:rPr>
          <w:rFonts w:ascii="Times New Roman" w:hAnsi="Times New Roman" w:cs="Times New Roman"/>
          <w:sz w:val="20"/>
        </w:rPr>
      </w:pPr>
    </w:p>
    <w:p w:rsidR="00FB6C1C" w:rsidRPr="00985B09" w:rsidRDefault="00FB6C1C" w:rsidP="00FB6C1C">
      <w:pPr>
        <w:spacing w:after="120" w:line="240" w:lineRule="auto"/>
        <w:rPr>
          <w:rFonts w:ascii="Times New Roman" w:hAnsi="Times New Roman" w:cs="Times New Roman"/>
        </w:rPr>
      </w:pPr>
    </w:p>
    <w:p w:rsidR="00FB6C1C" w:rsidRPr="00985B09" w:rsidRDefault="00FB6C1C" w:rsidP="00FB6C1C">
      <w:pPr>
        <w:spacing w:after="120" w:line="240" w:lineRule="auto"/>
        <w:rPr>
          <w:rFonts w:ascii="Times New Roman" w:hAnsi="Times New Roman" w:cs="Times New Roman"/>
        </w:rPr>
      </w:pPr>
    </w:p>
    <w:p w:rsidR="00FB6C1C" w:rsidRPr="00985B09" w:rsidRDefault="00FB6C1C" w:rsidP="00FB6C1C">
      <w:pPr>
        <w:spacing w:after="120" w:line="240" w:lineRule="auto"/>
        <w:rPr>
          <w:rFonts w:ascii="Times New Roman" w:hAnsi="Times New Roman" w:cs="Times New Roman"/>
        </w:rPr>
      </w:pPr>
    </w:p>
    <w:p w:rsidR="00FB6C1C" w:rsidRDefault="00FB6C1C" w:rsidP="00FB6C1C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FB6C1C" w:rsidRDefault="00FB6C1C" w:rsidP="00FB6C1C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FB6C1C" w:rsidRDefault="00FB6C1C" w:rsidP="00FB6C1C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FB6C1C" w:rsidRDefault="00FB6C1C" w:rsidP="00FB6C1C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FB6C1C" w:rsidRDefault="00FB6C1C" w:rsidP="00FB6C1C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FB6C1C" w:rsidRDefault="00FB6C1C" w:rsidP="00FB6C1C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FB6C1C" w:rsidRDefault="00FB6C1C" w:rsidP="00FB6C1C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FB6C1C" w:rsidRDefault="00FB6C1C" w:rsidP="00FB6C1C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811685" w:rsidRDefault="00811685" w:rsidP="00FB6C1C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811685" w:rsidRDefault="00811685" w:rsidP="00FB6C1C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FB6C1C" w:rsidRDefault="00FB6C1C" w:rsidP="00FB6C1C">
      <w:pPr>
        <w:spacing w:after="120" w:line="240" w:lineRule="auto"/>
        <w:jc w:val="center"/>
        <w:rPr>
          <w:rFonts w:ascii="Times New Roman" w:hAnsi="Times New Roman" w:cs="Times New Roman"/>
          <w:sz w:val="20"/>
        </w:rPr>
      </w:pPr>
    </w:p>
    <w:p w:rsidR="00FB6C1C" w:rsidRPr="00985B09" w:rsidRDefault="00FB6C1C" w:rsidP="00FB6C1C">
      <w:pPr>
        <w:spacing w:after="120" w:line="240" w:lineRule="auto"/>
        <w:jc w:val="center"/>
        <w:rPr>
          <w:rFonts w:ascii="Times New Roman" w:hAnsi="Times New Roman" w:cs="Times New Roman"/>
          <w:sz w:val="20"/>
        </w:rPr>
      </w:pPr>
    </w:p>
    <w:p w:rsidR="00FB6C1C" w:rsidRPr="00985B09" w:rsidRDefault="00FB6C1C" w:rsidP="00FB6C1C">
      <w:pPr>
        <w:spacing w:after="120" w:line="240" w:lineRule="auto"/>
        <w:jc w:val="center"/>
        <w:rPr>
          <w:rFonts w:ascii="Times New Roman" w:hAnsi="Times New Roman" w:cs="Times New Roman"/>
          <w:sz w:val="20"/>
        </w:rPr>
      </w:pPr>
    </w:p>
    <w:p w:rsidR="00FB6C1C" w:rsidRPr="00985B09" w:rsidRDefault="00FB6C1C" w:rsidP="00FB6C1C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FB6C1C" w:rsidRPr="00985B09" w:rsidRDefault="00FB6C1C" w:rsidP="00FB6C1C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FB6C1C" w:rsidRPr="00985B09" w:rsidRDefault="00FB6C1C" w:rsidP="00FB6C1C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г. Сочи</w:t>
      </w:r>
    </w:p>
    <w:p w:rsidR="00FB6C1C" w:rsidRPr="00985B09" w:rsidRDefault="00FB6C1C" w:rsidP="00FB6C1C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985B09">
        <w:rPr>
          <w:rFonts w:ascii="Times New Roman" w:hAnsi="Times New Roman" w:cs="Times New Roman"/>
          <w:sz w:val="20"/>
        </w:rPr>
        <w:t>202</w:t>
      </w:r>
      <w:r>
        <w:rPr>
          <w:rFonts w:ascii="Times New Roman" w:hAnsi="Times New Roman" w:cs="Times New Roman"/>
          <w:sz w:val="20"/>
        </w:rPr>
        <w:t>5</w:t>
      </w:r>
    </w:p>
    <w:p w:rsidR="009B7911" w:rsidRDefault="009B7911"/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811685">
        <w:rPr>
          <w:rFonts w:ascii="Times New Roman" w:hAnsi="Times New Roman" w:cs="Times New Roman"/>
          <w:b/>
        </w:rPr>
        <w:lastRenderedPageBreak/>
        <w:t>1. Общие положения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1.1. Настоящее Положение о языке образования (далее – Положение) является локальным нормативным актом Общества с ограниченной ответственностью «Институт иностранных языков» (далее –</w:t>
      </w:r>
      <w:r>
        <w:rPr>
          <w:rFonts w:ascii="Times New Roman" w:hAnsi="Times New Roman" w:cs="Times New Roman"/>
        </w:rPr>
        <w:t xml:space="preserve"> </w:t>
      </w:r>
      <w:r w:rsidRPr="00811685">
        <w:rPr>
          <w:rFonts w:ascii="Times New Roman" w:hAnsi="Times New Roman" w:cs="Times New Roman"/>
        </w:rPr>
        <w:t>Организация), регулирующим использование языков при осуществлении образовательной деятельности.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 xml:space="preserve">1.2. Положение разработано в соответствии </w:t>
      </w:r>
      <w:proofErr w:type="gramStart"/>
      <w:r w:rsidRPr="00811685">
        <w:rPr>
          <w:rFonts w:ascii="Times New Roman" w:hAnsi="Times New Roman" w:cs="Times New Roman"/>
        </w:rPr>
        <w:t>с</w:t>
      </w:r>
      <w:proofErr w:type="gramEnd"/>
      <w:r w:rsidRPr="00811685">
        <w:rPr>
          <w:rFonts w:ascii="Times New Roman" w:hAnsi="Times New Roman" w:cs="Times New Roman"/>
        </w:rPr>
        <w:t>:</w:t>
      </w:r>
    </w:p>
    <w:p w:rsidR="00811685" w:rsidRPr="00811685" w:rsidRDefault="00811685" w:rsidP="00811685">
      <w:pPr>
        <w:pStyle w:val="a7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Конст</w:t>
      </w:r>
      <w:r>
        <w:rPr>
          <w:rFonts w:ascii="Times New Roman" w:hAnsi="Times New Roman" w:cs="Times New Roman"/>
        </w:rPr>
        <w:t>итуцией Российской Федерации;</w:t>
      </w:r>
    </w:p>
    <w:p w:rsidR="00811685" w:rsidRPr="00811685" w:rsidRDefault="00811685" w:rsidP="00811685">
      <w:pPr>
        <w:pStyle w:val="a7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Федеральным законом от 29.12.2012 № 273‑ФЗ «Об образовании в Российской Федерации» (далее – Закон об образовании) в действующей редакции 2025 года, включа</w:t>
      </w:r>
      <w:r>
        <w:rPr>
          <w:rFonts w:ascii="Times New Roman" w:hAnsi="Times New Roman" w:cs="Times New Roman"/>
        </w:rPr>
        <w:t>я статью 14 «Язык образования»;</w:t>
      </w:r>
    </w:p>
    <w:p w:rsidR="00811685" w:rsidRPr="00811685" w:rsidRDefault="00811685" w:rsidP="00811685">
      <w:pPr>
        <w:pStyle w:val="a7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иными нормативными правовыми актами Российской Федерации и Краснодар</w:t>
      </w:r>
      <w:r>
        <w:rPr>
          <w:rFonts w:ascii="Times New Roman" w:hAnsi="Times New Roman" w:cs="Times New Roman"/>
        </w:rPr>
        <w:t>ского края в сфере образования;</w:t>
      </w:r>
    </w:p>
    <w:p w:rsidR="00811685" w:rsidRPr="00811685" w:rsidRDefault="00811685" w:rsidP="00811685">
      <w:pPr>
        <w:pStyle w:val="a7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Уставом ООО «Институт иностранных языков» и локальными нормативными а</w:t>
      </w:r>
      <w:r>
        <w:rPr>
          <w:rFonts w:ascii="Times New Roman" w:hAnsi="Times New Roman" w:cs="Times New Roman"/>
        </w:rPr>
        <w:t>ктами Организации.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1.3. Полное наименование Организации: Общество с ограниченной ответственностью «</w:t>
      </w:r>
      <w:r>
        <w:rPr>
          <w:rFonts w:ascii="Times New Roman" w:hAnsi="Times New Roman" w:cs="Times New Roman"/>
        </w:rPr>
        <w:t>Институт иностранных языков».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Сокращенное наименование: ООО «</w:t>
      </w:r>
      <w:r>
        <w:rPr>
          <w:rFonts w:ascii="Times New Roman" w:hAnsi="Times New Roman" w:cs="Times New Roman"/>
        </w:rPr>
        <w:t>Институт иностранных языков».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1.4. Место нахождения Организации: Краснодарский край (точный адрес указывается в соо</w:t>
      </w:r>
      <w:r>
        <w:rPr>
          <w:rFonts w:ascii="Times New Roman" w:hAnsi="Times New Roman" w:cs="Times New Roman"/>
        </w:rPr>
        <w:t>тветствии с Уставом и ЕГРЮЛ).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1.5. Основные реквизиты Организации:</w:t>
      </w:r>
    </w:p>
    <w:p w:rsidR="00811685" w:rsidRPr="00811685" w:rsidRDefault="00811685" w:rsidP="00811685">
      <w:pPr>
        <w:pStyle w:val="a7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ОГРН: 1232300021249, дата</w:t>
      </w:r>
      <w:r>
        <w:rPr>
          <w:rFonts w:ascii="Times New Roman" w:hAnsi="Times New Roman" w:cs="Times New Roman"/>
        </w:rPr>
        <w:t xml:space="preserve"> присвоения ОГРН: 11.04.2023;</w:t>
      </w:r>
    </w:p>
    <w:p w:rsidR="00811685" w:rsidRPr="00811685" w:rsidRDefault="00811685" w:rsidP="00811685">
      <w:pPr>
        <w:pStyle w:val="a7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ИНН</w:t>
      </w:r>
      <w:r>
        <w:rPr>
          <w:rFonts w:ascii="Times New Roman" w:hAnsi="Times New Roman" w:cs="Times New Roman"/>
        </w:rPr>
        <w:t>: 2366041041; КПП: 236601001;</w:t>
      </w:r>
    </w:p>
    <w:p w:rsidR="00811685" w:rsidRPr="00811685" w:rsidRDefault="00811685" w:rsidP="00811685">
      <w:pPr>
        <w:pStyle w:val="a7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 xml:space="preserve">Организационно‑правовая форма: общество с ограниченной </w:t>
      </w:r>
      <w:r>
        <w:rPr>
          <w:rFonts w:ascii="Times New Roman" w:hAnsi="Times New Roman" w:cs="Times New Roman"/>
        </w:rPr>
        <w:t>ответственностью;</w:t>
      </w:r>
    </w:p>
    <w:p w:rsidR="00811685" w:rsidRPr="00811685" w:rsidRDefault="00811685" w:rsidP="00811685">
      <w:pPr>
        <w:pStyle w:val="a7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Генеральный директ</w:t>
      </w:r>
      <w:r>
        <w:rPr>
          <w:rFonts w:ascii="Times New Roman" w:hAnsi="Times New Roman" w:cs="Times New Roman"/>
        </w:rPr>
        <w:t xml:space="preserve">ор: Лаптева </w:t>
      </w:r>
      <w:proofErr w:type="spellStart"/>
      <w:r>
        <w:rPr>
          <w:rFonts w:ascii="Times New Roman" w:hAnsi="Times New Roman" w:cs="Times New Roman"/>
        </w:rPr>
        <w:t>Ляйсан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Хамисовна</w:t>
      </w:r>
      <w:proofErr w:type="spellEnd"/>
      <w:r>
        <w:rPr>
          <w:rFonts w:ascii="Times New Roman" w:hAnsi="Times New Roman" w:cs="Times New Roman"/>
        </w:rPr>
        <w:t>.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1.6. Организация осуществляет образовательную деятельность на основании лицензии на осуществление образовательной деятельности по дополнительным общеобразовательным программам (программам дополнительного обра</w:t>
      </w:r>
      <w:r>
        <w:rPr>
          <w:rFonts w:ascii="Times New Roman" w:hAnsi="Times New Roman" w:cs="Times New Roman"/>
        </w:rPr>
        <w:t>зования детей и взрослых).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1.7. Настоящее Положение распространяется на все реализуемые Организацией дополнительные общеобразовательные программы (для детей и взрослых), независимо от формы обучения (очной, очно‑заочной, с применением электронного обучения и дистанционных образовательных технологи</w:t>
      </w:r>
      <w:r>
        <w:rPr>
          <w:rFonts w:ascii="Times New Roman" w:hAnsi="Times New Roman" w:cs="Times New Roman"/>
        </w:rPr>
        <w:t>й – при их использовании).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 xml:space="preserve"> 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811685">
        <w:rPr>
          <w:rFonts w:ascii="Times New Roman" w:hAnsi="Times New Roman" w:cs="Times New Roman"/>
          <w:b/>
        </w:rPr>
        <w:t>2. Нормативно‑правовые основы установления языка образования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2.1. В Российской Федерации гарантируется получение образования на государственном языке Российской Федерации, а также право выбора языка обучения и воспитания в пределах возможностей, предоста</w:t>
      </w:r>
      <w:r>
        <w:rPr>
          <w:rFonts w:ascii="Times New Roman" w:hAnsi="Times New Roman" w:cs="Times New Roman"/>
        </w:rPr>
        <w:t>вляемых системой образования.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 xml:space="preserve">2.2. В соответствии с частью 2 статьи 14 Закона об образовании образовательная деятельность в образовательных организациях осуществляется на государственном языке Российской Федерации – русском языке, если статьей 14 или другими федеральными </w:t>
      </w:r>
      <w:r>
        <w:rPr>
          <w:rFonts w:ascii="Times New Roman" w:hAnsi="Times New Roman" w:cs="Times New Roman"/>
        </w:rPr>
        <w:t>законами не установлено иное.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2.3. В соответствии с частью 6 статьи 14 Закона об образовании язык образования в конкретной образовательной организации, реализующей образовательные программы, устанавливается локальным нормативным актом с учетом требований законодатель</w:t>
      </w:r>
      <w:r>
        <w:rPr>
          <w:rFonts w:ascii="Times New Roman" w:hAnsi="Times New Roman" w:cs="Times New Roman"/>
        </w:rPr>
        <w:t>ства Российской Федерации.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2.4. С учетом вида образовательных программ (дополнительное образование детей и взрослых) Организация вправе осуществлять обучение и иными языками, в том числе иностранными, при условии обеспечения изучения русского языка как государственного языка Российской Федерации в объеме, предусмотренном соответствующими образовательными программа</w:t>
      </w:r>
      <w:r>
        <w:rPr>
          <w:rFonts w:ascii="Times New Roman" w:hAnsi="Times New Roman" w:cs="Times New Roman"/>
        </w:rPr>
        <w:t>ми.</w:t>
      </w:r>
    </w:p>
    <w:p w:rsid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 xml:space="preserve"> 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811685">
        <w:rPr>
          <w:rFonts w:ascii="Times New Roman" w:hAnsi="Times New Roman" w:cs="Times New Roman"/>
          <w:b/>
        </w:rPr>
        <w:lastRenderedPageBreak/>
        <w:t>3. Языки образования в Организации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3.1. В ООО «Институт иностранных языков» образовательная деятельность по дополнительным общеобразовательным программам детей и взрослых осуществляется:</w:t>
      </w:r>
    </w:p>
    <w:p w:rsidR="00811685" w:rsidRPr="00811685" w:rsidRDefault="00811685" w:rsidP="00811685">
      <w:pPr>
        <w:pStyle w:val="a7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на русском языке – как государственном языке Российс</w:t>
      </w:r>
      <w:r>
        <w:rPr>
          <w:rFonts w:ascii="Times New Roman" w:hAnsi="Times New Roman" w:cs="Times New Roman"/>
        </w:rPr>
        <w:t>кой Федерации;</w:t>
      </w:r>
    </w:p>
    <w:p w:rsidR="00811685" w:rsidRPr="00811685" w:rsidRDefault="00811685" w:rsidP="00811685">
      <w:pPr>
        <w:pStyle w:val="a7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на английском языке – как иностранном языке, используемом в рамках реализации программ дополнительного образования, направленных на обучение английскому языку и формирование иноязычной коммуникативно</w:t>
      </w:r>
      <w:r>
        <w:rPr>
          <w:rFonts w:ascii="Times New Roman" w:hAnsi="Times New Roman" w:cs="Times New Roman"/>
        </w:rPr>
        <w:t>й компетенции обучающихся.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3.2. Русский язык является основным языком образования в Организации, используемым:</w:t>
      </w:r>
    </w:p>
    <w:p w:rsidR="00811685" w:rsidRPr="00811685" w:rsidRDefault="00811685" w:rsidP="00811685">
      <w:pPr>
        <w:pStyle w:val="a7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при ведении делопроизводства, оформлении локальных нормативных актов, договоров об обра</w:t>
      </w:r>
      <w:r>
        <w:rPr>
          <w:rFonts w:ascii="Times New Roman" w:hAnsi="Times New Roman" w:cs="Times New Roman"/>
        </w:rPr>
        <w:t>зовании и иных документов;</w:t>
      </w:r>
    </w:p>
    <w:p w:rsidR="00811685" w:rsidRPr="00811685" w:rsidRDefault="00811685" w:rsidP="00811685">
      <w:pPr>
        <w:pStyle w:val="a7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при информировании обучающихся и их родителей (законных представителей) об организации образовательного процесса, правах и обязан</w:t>
      </w:r>
      <w:r>
        <w:rPr>
          <w:rFonts w:ascii="Times New Roman" w:hAnsi="Times New Roman" w:cs="Times New Roman"/>
        </w:rPr>
        <w:t>ностях, условиях обучения;</w:t>
      </w:r>
    </w:p>
    <w:p w:rsidR="00811685" w:rsidRPr="00811685" w:rsidRDefault="00811685" w:rsidP="00811685">
      <w:pPr>
        <w:pStyle w:val="a7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при взаимодействии с органами государственной власти, органами местного самоуправления и и</w:t>
      </w:r>
      <w:r>
        <w:rPr>
          <w:rFonts w:ascii="Times New Roman" w:hAnsi="Times New Roman" w:cs="Times New Roman"/>
        </w:rPr>
        <w:t>ными организациями.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3.3. Английский язык используется:</w:t>
      </w:r>
    </w:p>
    <w:p w:rsidR="00811685" w:rsidRPr="00811685" w:rsidRDefault="00811685" w:rsidP="00811685">
      <w:pPr>
        <w:pStyle w:val="a7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как предмет обучения (язык изучения) по дополнительным общео</w:t>
      </w:r>
      <w:r>
        <w:rPr>
          <w:rFonts w:ascii="Times New Roman" w:hAnsi="Times New Roman" w:cs="Times New Roman"/>
        </w:rPr>
        <w:t>бразовательным программам;</w:t>
      </w:r>
    </w:p>
    <w:p w:rsidR="00811685" w:rsidRPr="00811685" w:rsidRDefault="00811685" w:rsidP="00811685">
      <w:pPr>
        <w:pStyle w:val="a7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как язык проведения отдельных занятий, мероприятий, тренингов, игр и иных компонентов образовательного процесса, если это предусмотрено соответствующей программой дополнительного образования и направлено на формирование и развитие навыков влад</w:t>
      </w:r>
      <w:r>
        <w:rPr>
          <w:rFonts w:ascii="Times New Roman" w:hAnsi="Times New Roman" w:cs="Times New Roman"/>
        </w:rPr>
        <w:t>ения английским языком.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 xml:space="preserve">3.4. При проведении занятий на английском языке Организация обеспечивает возможность получения </w:t>
      </w:r>
      <w:proofErr w:type="gramStart"/>
      <w:r w:rsidRPr="00811685">
        <w:rPr>
          <w:rFonts w:ascii="Times New Roman" w:hAnsi="Times New Roman" w:cs="Times New Roman"/>
        </w:rPr>
        <w:t>обучающимися</w:t>
      </w:r>
      <w:proofErr w:type="gramEnd"/>
      <w:r w:rsidRPr="00811685">
        <w:rPr>
          <w:rFonts w:ascii="Times New Roman" w:hAnsi="Times New Roman" w:cs="Times New Roman"/>
        </w:rPr>
        <w:t xml:space="preserve"> необходимой информации о содержании программы, расписании, результатах обучения, правах и обяз</w:t>
      </w:r>
      <w:r>
        <w:rPr>
          <w:rFonts w:ascii="Times New Roman" w:hAnsi="Times New Roman" w:cs="Times New Roman"/>
        </w:rPr>
        <w:t>анностях на русском языке.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 xml:space="preserve">3.5. При необходимости Организация может использовать и другие иностранные языки в рамках дополнительных общеобразовательных программ, при условии внесения соответствующих изменений в локальные акты и образовательные программы и соблюдения требований законодательства </w:t>
      </w:r>
      <w:r>
        <w:rPr>
          <w:rFonts w:ascii="Times New Roman" w:hAnsi="Times New Roman" w:cs="Times New Roman"/>
        </w:rPr>
        <w:t>РФ о языке образования.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 xml:space="preserve"> 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811685">
        <w:rPr>
          <w:rFonts w:ascii="Times New Roman" w:hAnsi="Times New Roman" w:cs="Times New Roman"/>
          <w:b/>
        </w:rPr>
        <w:t xml:space="preserve">4. Порядок выбора языка образования </w:t>
      </w:r>
      <w:proofErr w:type="gramStart"/>
      <w:r w:rsidRPr="00811685">
        <w:rPr>
          <w:rFonts w:ascii="Times New Roman" w:hAnsi="Times New Roman" w:cs="Times New Roman"/>
          <w:b/>
        </w:rPr>
        <w:t>обучающимися</w:t>
      </w:r>
      <w:proofErr w:type="gramEnd"/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 xml:space="preserve">4.1. Выбор языка образования (русского и/или английского в рамках дополнительных программ) осуществляется </w:t>
      </w:r>
      <w:proofErr w:type="gramStart"/>
      <w:r w:rsidRPr="00811685">
        <w:rPr>
          <w:rFonts w:ascii="Times New Roman" w:hAnsi="Times New Roman" w:cs="Times New Roman"/>
        </w:rPr>
        <w:t>обучающимся</w:t>
      </w:r>
      <w:proofErr w:type="gramEnd"/>
      <w:r w:rsidRPr="00811685">
        <w:rPr>
          <w:rFonts w:ascii="Times New Roman" w:hAnsi="Times New Roman" w:cs="Times New Roman"/>
        </w:rPr>
        <w:t xml:space="preserve"> или его родителями (законными представителями – для несовершеннолетних) при заключении договора об образовании по соответствующей программе допо</w:t>
      </w:r>
      <w:r>
        <w:rPr>
          <w:rFonts w:ascii="Times New Roman" w:hAnsi="Times New Roman" w:cs="Times New Roman"/>
        </w:rPr>
        <w:t>лнительного образования.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4.2. Информация о языке (языках) реализации каждой дополнительной общеобразовательной программы указывается:</w:t>
      </w:r>
    </w:p>
    <w:p w:rsidR="00811685" w:rsidRPr="00811685" w:rsidRDefault="00811685" w:rsidP="00811685">
      <w:pPr>
        <w:pStyle w:val="a7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в тексте сам</w:t>
      </w:r>
      <w:r>
        <w:rPr>
          <w:rFonts w:ascii="Times New Roman" w:hAnsi="Times New Roman" w:cs="Times New Roman"/>
        </w:rPr>
        <w:t>ой образовательной программы;</w:t>
      </w:r>
    </w:p>
    <w:p w:rsidR="00811685" w:rsidRPr="00811685" w:rsidRDefault="00811685" w:rsidP="00811685">
      <w:pPr>
        <w:pStyle w:val="a7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договоре об образовании;</w:t>
      </w:r>
    </w:p>
    <w:p w:rsidR="00811685" w:rsidRPr="00811685" w:rsidRDefault="00811685" w:rsidP="00811685">
      <w:pPr>
        <w:pStyle w:val="a7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в информационных материалах Организации (на официальном сайте, информационных с</w:t>
      </w:r>
      <w:r>
        <w:rPr>
          <w:rFonts w:ascii="Times New Roman" w:hAnsi="Times New Roman" w:cs="Times New Roman"/>
        </w:rPr>
        <w:t>тендах и иных источниках).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4.3. При приеме на обучение Организация обязана ознакомить обучающегося и/или его родителей (законных представителей) с настоящим Положением под подпись либо посредством электронного документооборота, обеспечивающего фи</w:t>
      </w:r>
      <w:r>
        <w:rPr>
          <w:rFonts w:ascii="Times New Roman" w:hAnsi="Times New Roman" w:cs="Times New Roman"/>
        </w:rPr>
        <w:t>ксацию факта ознакомления.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4.4. Смена программы (в том числе программы с иным языком реализации) осуществляется по заявлению обучающегося или его родителей (законных представителей) при наличии свободных мест и с учетом возможностей Организации, в порядке, устано</w:t>
      </w:r>
      <w:r>
        <w:rPr>
          <w:rFonts w:ascii="Times New Roman" w:hAnsi="Times New Roman" w:cs="Times New Roman"/>
        </w:rPr>
        <w:t>вленном локальными актами.</w:t>
      </w:r>
    </w:p>
    <w:p w:rsid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 xml:space="preserve"> 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811685">
        <w:rPr>
          <w:rFonts w:ascii="Times New Roman" w:hAnsi="Times New Roman" w:cs="Times New Roman"/>
          <w:b/>
        </w:rPr>
        <w:lastRenderedPageBreak/>
        <w:t>5. Обеспечение условий для реализации языков образования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5.1. Организация обеспечивает условия для реализации образовательной деятельности на русском языке как государственном языке Российской Федерации, включая:</w:t>
      </w:r>
    </w:p>
    <w:p w:rsidR="00811685" w:rsidRPr="00811685" w:rsidRDefault="00811685" w:rsidP="00811685">
      <w:pPr>
        <w:pStyle w:val="a7"/>
        <w:numPr>
          <w:ilvl w:val="1"/>
          <w:numId w:val="23"/>
        </w:numPr>
        <w:spacing w:after="12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наличие педагогических работников, владеющих русским языком на уровне, достаточном для проф</w:t>
      </w:r>
      <w:r>
        <w:rPr>
          <w:rFonts w:ascii="Times New Roman" w:hAnsi="Times New Roman" w:cs="Times New Roman"/>
        </w:rPr>
        <w:t>ессиональной деятельности;</w:t>
      </w:r>
    </w:p>
    <w:p w:rsidR="00811685" w:rsidRPr="00811685" w:rsidRDefault="00811685" w:rsidP="00811685">
      <w:pPr>
        <w:pStyle w:val="a7"/>
        <w:numPr>
          <w:ilvl w:val="1"/>
          <w:numId w:val="23"/>
        </w:numPr>
        <w:spacing w:after="12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наличие учебно‑методических материалов на русском языке, необходимых для реализации программ и и</w:t>
      </w:r>
      <w:r>
        <w:rPr>
          <w:rFonts w:ascii="Times New Roman" w:hAnsi="Times New Roman" w:cs="Times New Roman"/>
        </w:rPr>
        <w:t>нформирования обучающихся;</w:t>
      </w:r>
    </w:p>
    <w:p w:rsidR="00811685" w:rsidRPr="00811685" w:rsidRDefault="00811685" w:rsidP="00811685">
      <w:pPr>
        <w:pStyle w:val="a7"/>
        <w:numPr>
          <w:ilvl w:val="1"/>
          <w:numId w:val="23"/>
        </w:numPr>
        <w:spacing w:after="12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соблюдение норм современного русского литературного языка при осуществлении образовательной деятельности и</w:t>
      </w:r>
      <w:r>
        <w:rPr>
          <w:rFonts w:ascii="Times New Roman" w:hAnsi="Times New Roman" w:cs="Times New Roman"/>
        </w:rPr>
        <w:t xml:space="preserve"> официальной коммуникации.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5.2. Организация обеспечивает условия для обучения на английском языке и изучения английского языка, включая:</w:t>
      </w:r>
    </w:p>
    <w:p w:rsidR="00811685" w:rsidRPr="00811685" w:rsidRDefault="00811685" w:rsidP="00811685">
      <w:pPr>
        <w:pStyle w:val="a7"/>
        <w:numPr>
          <w:ilvl w:val="1"/>
          <w:numId w:val="23"/>
        </w:numPr>
        <w:spacing w:after="12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наличие педагогических работников, владеющих английским языком на уровне, необходимом для реализации программ до</w:t>
      </w:r>
      <w:r>
        <w:rPr>
          <w:rFonts w:ascii="Times New Roman" w:hAnsi="Times New Roman" w:cs="Times New Roman"/>
        </w:rPr>
        <w:t>полнительного образования;</w:t>
      </w:r>
    </w:p>
    <w:p w:rsidR="00811685" w:rsidRPr="00811685" w:rsidRDefault="00811685" w:rsidP="00811685">
      <w:pPr>
        <w:pStyle w:val="a7"/>
        <w:numPr>
          <w:ilvl w:val="1"/>
          <w:numId w:val="23"/>
        </w:numPr>
        <w:spacing w:after="12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использование учебно‑методических комплексов, разработанных для обучения английскому языку, с учетом возрастных и индивидуальных</w:t>
      </w:r>
      <w:r>
        <w:rPr>
          <w:rFonts w:ascii="Times New Roman" w:hAnsi="Times New Roman" w:cs="Times New Roman"/>
        </w:rPr>
        <w:t xml:space="preserve"> особенностей обучающихся;</w:t>
      </w:r>
    </w:p>
    <w:p w:rsidR="00811685" w:rsidRPr="00811685" w:rsidRDefault="00811685" w:rsidP="00811685">
      <w:pPr>
        <w:pStyle w:val="a7"/>
        <w:numPr>
          <w:ilvl w:val="1"/>
          <w:numId w:val="23"/>
        </w:numPr>
        <w:spacing w:after="12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создание языковой среды (занятия, клубы, мероприятия, онлайн‑сессии), направленной на развитие навыков устной и письменной</w:t>
      </w:r>
      <w:r>
        <w:rPr>
          <w:rFonts w:ascii="Times New Roman" w:hAnsi="Times New Roman" w:cs="Times New Roman"/>
        </w:rPr>
        <w:t xml:space="preserve"> речи на английском языке.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5.3. Образовательные программы и расписание занятий разрабатываются с учетом необходимости обеспечения балансированного использования русского и английского языков, исходя из целей и задач конкретных дополнительных программ и возрастных особенностей обучающ</w:t>
      </w:r>
      <w:r>
        <w:rPr>
          <w:rFonts w:ascii="Times New Roman" w:hAnsi="Times New Roman" w:cs="Times New Roman"/>
        </w:rPr>
        <w:t>ихся.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 xml:space="preserve"> 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811685">
        <w:rPr>
          <w:rFonts w:ascii="Times New Roman" w:hAnsi="Times New Roman" w:cs="Times New Roman"/>
          <w:b/>
        </w:rPr>
        <w:t>6. Язык документации и официальной информации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 xml:space="preserve">6.1. Вся официальная документация Организации (уставные документы, локальные нормативные акты, приказы, протоколы, приказы о зачислении и отчислении, договоры об образовании, личные дела </w:t>
      </w:r>
      <w:proofErr w:type="gramStart"/>
      <w:r w:rsidRPr="00811685">
        <w:rPr>
          <w:rFonts w:ascii="Times New Roman" w:hAnsi="Times New Roman" w:cs="Times New Roman"/>
        </w:rPr>
        <w:t>обучающихся</w:t>
      </w:r>
      <w:proofErr w:type="gramEnd"/>
      <w:r w:rsidRPr="0081168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ведется на русском языке.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6.2. Информация на официальном сайте Организации, в том числе сведения об образовательных программах, лицензии, режиме работы, языках образования, правах и обязанностях участников образовательных отношений, размещается на русском языке; при необходимости она может дублироваться на английском язы</w:t>
      </w:r>
      <w:r>
        <w:rPr>
          <w:rFonts w:ascii="Times New Roman" w:hAnsi="Times New Roman" w:cs="Times New Roman"/>
        </w:rPr>
        <w:t>ке в информационных целях.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6.3. Документы, представляемые в Организацию иностранными гражданами и лицами без гражданства, должны быть оформлены на русском языке либо сопровождаться нотариально удостоверенным переводом на русский язык.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 xml:space="preserve"> 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811685">
        <w:rPr>
          <w:rFonts w:ascii="Times New Roman" w:hAnsi="Times New Roman" w:cs="Times New Roman"/>
          <w:b/>
        </w:rPr>
        <w:t>7. Особенности участия иностранных граждан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 xml:space="preserve">7.1. При приеме на </w:t>
      </w:r>
      <w:proofErr w:type="gramStart"/>
      <w:r w:rsidRPr="00811685">
        <w:rPr>
          <w:rFonts w:ascii="Times New Roman" w:hAnsi="Times New Roman" w:cs="Times New Roman"/>
        </w:rPr>
        <w:t>обучение</w:t>
      </w:r>
      <w:proofErr w:type="gramEnd"/>
      <w:r w:rsidRPr="00811685">
        <w:rPr>
          <w:rFonts w:ascii="Times New Roman" w:hAnsi="Times New Roman" w:cs="Times New Roman"/>
        </w:rPr>
        <w:t xml:space="preserve"> по дополнительным образовательным программам иностранные граждане и лица без гражданства участвуют в образовательном процессе на равных условиях с гражданами Российской Федерации, с учетом положений законодательства РФ о ст</w:t>
      </w:r>
      <w:r>
        <w:rPr>
          <w:rFonts w:ascii="Times New Roman" w:hAnsi="Times New Roman" w:cs="Times New Roman"/>
        </w:rPr>
        <w:t>атусе иностранных граждан.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7.2. При необходимости Организация может организовывать для иностранных обучающихся занятия по русскому языку как иностранному в объеме, необходимом для освоения программ дополнительного образования и безопасного участия в</w:t>
      </w:r>
      <w:r>
        <w:rPr>
          <w:rFonts w:ascii="Times New Roman" w:hAnsi="Times New Roman" w:cs="Times New Roman"/>
        </w:rPr>
        <w:t xml:space="preserve"> образовательном процессе.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 xml:space="preserve">7.3. Вопросы подтверждения уровня владения русским языком иностранными гражданами при </w:t>
      </w:r>
      <w:proofErr w:type="gramStart"/>
      <w:r w:rsidRPr="00811685">
        <w:rPr>
          <w:rFonts w:ascii="Times New Roman" w:hAnsi="Times New Roman" w:cs="Times New Roman"/>
        </w:rPr>
        <w:t>обучении по программам</w:t>
      </w:r>
      <w:proofErr w:type="gramEnd"/>
      <w:r w:rsidRPr="00811685">
        <w:rPr>
          <w:rFonts w:ascii="Times New Roman" w:hAnsi="Times New Roman" w:cs="Times New Roman"/>
        </w:rPr>
        <w:t xml:space="preserve"> дополнительного образования решаются Организацией самостоятельно в пределах ее компетенции, с учетом действующего законодательств</w:t>
      </w:r>
      <w:r>
        <w:rPr>
          <w:rFonts w:ascii="Times New Roman" w:hAnsi="Times New Roman" w:cs="Times New Roman"/>
        </w:rPr>
        <w:t>а и особенностей программ.</w:t>
      </w:r>
    </w:p>
    <w:p w:rsid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 xml:space="preserve"> </w:t>
      </w:r>
    </w:p>
    <w:p w:rsid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811685">
        <w:rPr>
          <w:rFonts w:ascii="Times New Roman" w:hAnsi="Times New Roman" w:cs="Times New Roman"/>
          <w:b/>
        </w:rPr>
        <w:lastRenderedPageBreak/>
        <w:t xml:space="preserve">8. Ответственность и </w:t>
      </w:r>
      <w:proofErr w:type="gramStart"/>
      <w:r w:rsidRPr="00811685">
        <w:rPr>
          <w:rFonts w:ascii="Times New Roman" w:hAnsi="Times New Roman" w:cs="Times New Roman"/>
          <w:b/>
        </w:rPr>
        <w:t>контроль за</w:t>
      </w:r>
      <w:proofErr w:type="gramEnd"/>
      <w:r w:rsidRPr="00811685">
        <w:rPr>
          <w:rFonts w:ascii="Times New Roman" w:hAnsi="Times New Roman" w:cs="Times New Roman"/>
          <w:b/>
        </w:rPr>
        <w:t xml:space="preserve"> соблюдением Положения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8.1. Ответственность за организацию соблюдения настоящего Положения, а также за соответствие языковой политики Организации требованиям законодательства Российской Федерации несет Генеральный директор ООО «Инс</w:t>
      </w:r>
      <w:r>
        <w:rPr>
          <w:rFonts w:ascii="Times New Roman" w:hAnsi="Times New Roman" w:cs="Times New Roman"/>
        </w:rPr>
        <w:t>титут иностранных языков».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 xml:space="preserve">8.2. Непосредственный </w:t>
      </w:r>
      <w:proofErr w:type="gramStart"/>
      <w:r w:rsidRPr="00811685">
        <w:rPr>
          <w:rFonts w:ascii="Times New Roman" w:hAnsi="Times New Roman" w:cs="Times New Roman"/>
        </w:rPr>
        <w:t>контроль за</w:t>
      </w:r>
      <w:proofErr w:type="gramEnd"/>
      <w:r w:rsidRPr="00811685">
        <w:rPr>
          <w:rFonts w:ascii="Times New Roman" w:hAnsi="Times New Roman" w:cs="Times New Roman"/>
        </w:rPr>
        <w:t xml:space="preserve"> соблюдением требований настоящего Положения педагогическими работниками и иными сотрудниками Организации осуществляет уполномоченное должностное лицо (заместитель руководителя, методист или иное лицо, определенное приказо</w:t>
      </w:r>
      <w:r>
        <w:rPr>
          <w:rFonts w:ascii="Times New Roman" w:hAnsi="Times New Roman" w:cs="Times New Roman"/>
        </w:rPr>
        <w:t>м Генерального директора).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8.3. Нарушение требований настоящего Положения рассматривается в порядке, установленном локальными нормативными актами Организации и трудовым законодательс</w:t>
      </w:r>
      <w:r>
        <w:rPr>
          <w:rFonts w:ascii="Times New Roman" w:hAnsi="Times New Roman" w:cs="Times New Roman"/>
        </w:rPr>
        <w:t>твом Российской Федерации.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 xml:space="preserve"> 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811685">
        <w:rPr>
          <w:rFonts w:ascii="Times New Roman" w:hAnsi="Times New Roman" w:cs="Times New Roman"/>
          <w:b/>
        </w:rPr>
        <w:t>9. Порядок принятия, изменения и опубликования Положения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9.1. Настоящее Положение принимается Генеральным директором ООО «Институт иностранных языков» с учетом мнения педагогических работников (при наличии соответствующего коллегиального органа – педагогического совета) в порядке, установленном Законом об образова</w:t>
      </w:r>
      <w:r>
        <w:rPr>
          <w:rFonts w:ascii="Times New Roman" w:hAnsi="Times New Roman" w:cs="Times New Roman"/>
        </w:rPr>
        <w:t>нии и Уставом Организации.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9.2. Изменения и дополнения в настоящее Положение вносятся приказом Генерального директора в случае изменений законодательства Российской Федерации, структуры и содержания реализуемых образовательных программ, а также по результатам провер</w:t>
      </w:r>
      <w:r>
        <w:rPr>
          <w:rFonts w:ascii="Times New Roman" w:hAnsi="Times New Roman" w:cs="Times New Roman"/>
        </w:rPr>
        <w:t>ок контролирующих органов.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9.3. Настоящее Положение доводится до сведения работников Организации, обучающихся и их родителей (законных представителей) посредством размещения:</w:t>
      </w:r>
    </w:p>
    <w:p w:rsidR="00811685" w:rsidRPr="00811685" w:rsidRDefault="00811685" w:rsidP="00811685">
      <w:pPr>
        <w:pStyle w:val="a7"/>
        <w:numPr>
          <w:ilvl w:val="1"/>
          <w:numId w:val="23"/>
        </w:numPr>
        <w:spacing w:after="12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на о</w:t>
      </w:r>
      <w:r>
        <w:rPr>
          <w:rFonts w:ascii="Times New Roman" w:hAnsi="Times New Roman" w:cs="Times New Roman"/>
        </w:rPr>
        <w:t>фициальном сайте Организации;</w:t>
      </w:r>
    </w:p>
    <w:p w:rsidR="00811685" w:rsidRPr="00811685" w:rsidRDefault="00811685" w:rsidP="00811685">
      <w:pPr>
        <w:pStyle w:val="a7"/>
        <w:numPr>
          <w:ilvl w:val="1"/>
          <w:numId w:val="23"/>
        </w:numPr>
        <w:spacing w:after="12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на информационном стенде;</w:t>
      </w:r>
    </w:p>
    <w:p w:rsidR="00811685" w:rsidRPr="00811685" w:rsidRDefault="00811685" w:rsidP="00811685">
      <w:pPr>
        <w:pStyle w:val="a7"/>
        <w:numPr>
          <w:ilvl w:val="1"/>
          <w:numId w:val="23"/>
        </w:numPr>
        <w:spacing w:after="12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и (или) в электронной информационной системе Ор</w:t>
      </w:r>
      <w:r>
        <w:rPr>
          <w:rFonts w:ascii="Times New Roman" w:hAnsi="Times New Roman" w:cs="Times New Roman"/>
        </w:rPr>
        <w:t>ганизации, при ее наличии.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9.4. Настоящее Положение вступает в силу с даты его утверждения приказом Генерального директор</w:t>
      </w:r>
      <w:proofErr w:type="gramStart"/>
      <w:r w:rsidRPr="00811685">
        <w:rPr>
          <w:rFonts w:ascii="Times New Roman" w:hAnsi="Times New Roman" w:cs="Times New Roman"/>
        </w:rPr>
        <w:t>а ООО</w:t>
      </w:r>
      <w:proofErr w:type="gramEnd"/>
      <w:r w:rsidRPr="00811685">
        <w:rPr>
          <w:rFonts w:ascii="Times New Roman" w:hAnsi="Times New Roman" w:cs="Times New Roman"/>
        </w:rPr>
        <w:t xml:space="preserve"> «Институт иностранных языков» и действует д</w:t>
      </w:r>
      <w:r>
        <w:rPr>
          <w:rFonts w:ascii="Times New Roman" w:hAnsi="Times New Roman" w:cs="Times New Roman"/>
        </w:rPr>
        <w:t>о принятия новой редакции.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 xml:space="preserve"> 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811685">
        <w:rPr>
          <w:rFonts w:ascii="Times New Roman" w:hAnsi="Times New Roman" w:cs="Times New Roman"/>
          <w:b/>
        </w:rPr>
        <w:t>10. Реквизит утверждения</w:t>
      </w:r>
    </w:p>
    <w:p w:rsid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УТВЕРЖДАЮ</w:t>
      </w:r>
    </w:p>
    <w:p w:rsid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Генеральный директор</w:t>
      </w: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ООО «Институт иностранных языков»</w:t>
      </w:r>
    </w:p>
    <w:p w:rsid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1685">
        <w:rPr>
          <w:rFonts w:ascii="Times New Roman" w:hAnsi="Times New Roman" w:cs="Times New Roman"/>
        </w:rPr>
        <w:t>_____________________ Л.Х. Лаптева</w:t>
      </w:r>
    </w:p>
    <w:p w:rsid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811685" w:rsidRPr="00811685" w:rsidRDefault="00811685" w:rsidP="00811685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 2025 г.</w:t>
      </w:r>
    </w:p>
    <w:sectPr w:rsidR="00811685" w:rsidRPr="00811685" w:rsidSect="00547DCD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217" w:rsidRDefault="00EA3217" w:rsidP="00547DCD">
      <w:pPr>
        <w:spacing w:after="0" w:line="240" w:lineRule="auto"/>
      </w:pPr>
      <w:r>
        <w:separator/>
      </w:r>
    </w:p>
  </w:endnote>
  <w:endnote w:type="continuationSeparator" w:id="0">
    <w:p w:rsidR="00EA3217" w:rsidRDefault="00EA3217" w:rsidP="00547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8022932"/>
      <w:docPartObj>
        <w:docPartGallery w:val="Page Numbers (Bottom of Page)"/>
        <w:docPartUnique/>
      </w:docPartObj>
    </w:sdtPr>
    <w:sdtEndPr/>
    <w:sdtContent>
      <w:p w:rsidR="00547DCD" w:rsidRDefault="00547D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685">
          <w:rPr>
            <w:noProof/>
          </w:rPr>
          <w:t>5</w:t>
        </w:r>
        <w:r>
          <w:fldChar w:fldCharType="end"/>
        </w:r>
      </w:p>
    </w:sdtContent>
  </w:sdt>
  <w:p w:rsidR="00547DCD" w:rsidRDefault="00547D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217" w:rsidRDefault="00EA3217" w:rsidP="00547DCD">
      <w:pPr>
        <w:spacing w:after="0" w:line="240" w:lineRule="auto"/>
      </w:pPr>
      <w:r>
        <w:separator/>
      </w:r>
    </w:p>
  </w:footnote>
  <w:footnote w:type="continuationSeparator" w:id="0">
    <w:p w:rsidR="00EA3217" w:rsidRDefault="00EA3217" w:rsidP="00547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22B1"/>
    <w:multiLevelType w:val="hybridMultilevel"/>
    <w:tmpl w:val="3FEE0E10"/>
    <w:lvl w:ilvl="0" w:tplc="72801B9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5F542E0"/>
    <w:multiLevelType w:val="hybridMultilevel"/>
    <w:tmpl w:val="2AAA3144"/>
    <w:lvl w:ilvl="0" w:tplc="B2ACE98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76EF"/>
    <w:multiLevelType w:val="hybridMultilevel"/>
    <w:tmpl w:val="E084A262"/>
    <w:lvl w:ilvl="0" w:tplc="E2D82A5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67F7F"/>
    <w:multiLevelType w:val="hybridMultilevel"/>
    <w:tmpl w:val="07BE6BEC"/>
    <w:lvl w:ilvl="0" w:tplc="72801B9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563DB9"/>
    <w:multiLevelType w:val="hybridMultilevel"/>
    <w:tmpl w:val="483EF56A"/>
    <w:lvl w:ilvl="0" w:tplc="72801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705C5"/>
    <w:multiLevelType w:val="hybridMultilevel"/>
    <w:tmpl w:val="3ADA2EF6"/>
    <w:lvl w:ilvl="0" w:tplc="72801B9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EA1CB354">
      <w:numFmt w:val="bullet"/>
      <w:lvlText w:val="•"/>
      <w:lvlJc w:val="left"/>
      <w:pPr>
        <w:ind w:left="214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1B6A02"/>
    <w:multiLevelType w:val="hybridMultilevel"/>
    <w:tmpl w:val="4FD40A4C"/>
    <w:lvl w:ilvl="0" w:tplc="72801B9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9C17FA1"/>
    <w:multiLevelType w:val="hybridMultilevel"/>
    <w:tmpl w:val="3B1AD8A6"/>
    <w:lvl w:ilvl="0" w:tplc="72801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246A0"/>
    <w:multiLevelType w:val="hybridMultilevel"/>
    <w:tmpl w:val="68BC765A"/>
    <w:lvl w:ilvl="0" w:tplc="72801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231E33"/>
    <w:multiLevelType w:val="hybridMultilevel"/>
    <w:tmpl w:val="5EF2C59A"/>
    <w:lvl w:ilvl="0" w:tplc="72801B9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E442CBE"/>
    <w:multiLevelType w:val="hybridMultilevel"/>
    <w:tmpl w:val="3C48E176"/>
    <w:lvl w:ilvl="0" w:tplc="72801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72801B9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A315C"/>
    <w:multiLevelType w:val="hybridMultilevel"/>
    <w:tmpl w:val="A8F66104"/>
    <w:lvl w:ilvl="0" w:tplc="72801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EF3240"/>
    <w:multiLevelType w:val="hybridMultilevel"/>
    <w:tmpl w:val="18223BAA"/>
    <w:lvl w:ilvl="0" w:tplc="72801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72801B9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8F14C8"/>
    <w:multiLevelType w:val="hybridMultilevel"/>
    <w:tmpl w:val="F5EC1C7C"/>
    <w:lvl w:ilvl="0" w:tplc="72801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44070"/>
    <w:multiLevelType w:val="hybridMultilevel"/>
    <w:tmpl w:val="994098B6"/>
    <w:lvl w:ilvl="0" w:tplc="72801B98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47F0238"/>
    <w:multiLevelType w:val="hybridMultilevel"/>
    <w:tmpl w:val="8D2C6384"/>
    <w:lvl w:ilvl="0" w:tplc="72801B9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15439B9"/>
    <w:multiLevelType w:val="hybridMultilevel"/>
    <w:tmpl w:val="7D8A96F0"/>
    <w:lvl w:ilvl="0" w:tplc="72801B98">
      <w:start w:val="1"/>
      <w:numFmt w:val="bullet"/>
      <w:lvlText w:val="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DD2F3C"/>
    <w:multiLevelType w:val="hybridMultilevel"/>
    <w:tmpl w:val="99A4C006"/>
    <w:lvl w:ilvl="0" w:tplc="72801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B70350"/>
    <w:multiLevelType w:val="hybridMultilevel"/>
    <w:tmpl w:val="726647E8"/>
    <w:lvl w:ilvl="0" w:tplc="041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C06EEC"/>
    <w:multiLevelType w:val="hybridMultilevel"/>
    <w:tmpl w:val="CD5A6FAE"/>
    <w:lvl w:ilvl="0" w:tplc="816C8A1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CA2363"/>
    <w:multiLevelType w:val="hybridMultilevel"/>
    <w:tmpl w:val="896211B2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588526B6"/>
    <w:multiLevelType w:val="hybridMultilevel"/>
    <w:tmpl w:val="7B981ABE"/>
    <w:lvl w:ilvl="0" w:tplc="72801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F77D94"/>
    <w:multiLevelType w:val="hybridMultilevel"/>
    <w:tmpl w:val="D9983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D2719C"/>
    <w:multiLevelType w:val="hybridMultilevel"/>
    <w:tmpl w:val="38B6047C"/>
    <w:lvl w:ilvl="0" w:tplc="4BDED5F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C82BE3"/>
    <w:multiLevelType w:val="hybridMultilevel"/>
    <w:tmpl w:val="B4EE993E"/>
    <w:lvl w:ilvl="0" w:tplc="72801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280A9E"/>
    <w:multiLevelType w:val="hybridMultilevel"/>
    <w:tmpl w:val="E646CA96"/>
    <w:lvl w:ilvl="0" w:tplc="72801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72801B9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60666B"/>
    <w:multiLevelType w:val="hybridMultilevel"/>
    <w:tmpl w:val="332EDF98"/>
    <w:lvl w:ilvl="0" w:tplc="78667AD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16"/>
  </w:num>
  <w:num w:numId="4">
    <w:abstractNumId w:val="21"/>
  </w:num>
  <w:num w:numId="5">
    <w:abstractNumId w:val="26"/>
  </w:num>
  <w:num w:numId="6">
    <w:abstractNumId w:val="18"/>
  </w:num>
  <w:num w:numId="7">
    <w:abstractNumId w:val="15"/>
  </w:num>
  <w:num w:numId="8">
    <w:abstractNumId w:val="9"/>
  </w:num>
  <w:num w:numId="9">
    <w:abstractNumId w:val="4"/>
  </w:num>
  <w:num w:numId="10">
    <w:abstractNumId w:val="1"/>
  </w:num>
  <w:num w:numId="11">
    <w:abstractNumId w:val="6"/>
  </w:num>
  <w:num w:numId="12">
    <w:abstractNumId w:val="13"/>
  </w:num>
  <w:num w:numId="13">
    <w:abstractNumId w:val="23"/>
  </w:num>
  <w:num w:numId="14">
    <w:abstractNumId w:val="5"/>
  </w:num>
  <w:num w:numId="15">
    <w:abstractNumId w:val="11"/>
  </w:num>
  <w:num w:numId="16">
    <w:abstractNumId w:val="19"/>
  </w:num>
  <w:num w:numId="17">
    <w:abstractNumId w:val="3"/>
  </w:num>
  <w:num w:numId="18">
    <w:abstractNumId w:val="24"/>
  </w:num>
  <w:num w:numId="19">
    <w:abstractNumId w:val="0"/>
  </w:num>
  <w:num w:numId="20">
    <w:abstractNumId w:val="20"/>
  </w:num>
  <w:num w:numId="21">
    <w:abstractNumId w:val="14"/>
  </w:num>
  <w:num w:numId="22">
    <w:abstractNumId w:val="7"/>
  </w:num>
  <w:num w:numId="23">
    <w:abstractNumId w:val="25"/>
  </w:num>
  <w:num w:numId="24">
    <w:abstractNumId w:val="17"/>
  </w:num>
  <w:num w:numId="25">
    <w:abstractNumId w:val="10"/>
  </w:num>
  <w:num w:numId="26">
    <w:abstractNumId w:val="8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036"/>
    <w:rsid w:val="00546190"/>
    <w:rsid w:val="00547DCD"/>
    <w:rsid w:val="005F0036"/>
    <w:rsid w:val="00811685"/>
    <w:rsid w:val="009B7911"/>
    <w:rsid w:val="00EA3217"/>
    <w:rsid w:val="00FB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7DCD"/>
  </w:style>
  <w:style w:type="paragraph" w:styleId="a5">
    <w:name w:val="footer"/>
    <w:basedOn w:val="a"/>
    <w:link w:val="a6"/>
    <w:uiPriority w:val="99"/>
    <w:unhideWhenUsed/>
    <w:rsid w:val="00547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7DCD"/>
  </w:style>
  <w:style w:type="paragraph" w:styleId="a7">
    <w:name w:val="List Paragraph"/>
    <w:basedOn w:val="a"/>
    <w:uiPriority w:val="34"/>
    <w:qFormat/>
    <w:rsid w:val="008116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7DCD"/>
  </w:style>
  <w:style w:type="paragraph" w:styleId="a5">
    <w:name w:val="footer"/>
    <w:basedOn w:val="a"/>
    <w:link w:val="a6"/>
    <w:uiPriority w:val="99"/>
    <w:unhideWhenUsed/>
    <w:rsid w:val="00547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7DCD"/>
  </w:style>
  <w:style w:type="paragraph" w:styleId="a7">
    <w:name w:val="List Paragraph"/>
    <w:basedOn w:val="a"/>
    <w:uiPriority w:val="34"/>
    <w:qFormat/>
    <w:rsid w:val="00811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93F7C-B729-499D-B269-A002F7772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1683</Words>
  <Characters>9599</Characters>
  <Application>Microsoft Office Word</Application>
  <DocSecurity>0</DocSecurity>
  <Lines>79</Lines>
  <Paragraphs>22</Paragraphs>
  <ScaleCrop>false</ScaleCrop>
  <Company/>
  <LinksUpToDate>false</LinksUpToDate>
  <CharactersWithSpaces>11260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2025-12-20T07:00:00Z</dcterms:created>
  <dcterms:modified xsi:type="dcterms:W3CDTF">2025-12-20T08:08:00Z</dcterms:modified>
</cp:coreProperties>
</file>